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6F7B0" w14:textId="77777777" w:rsidR="0028426B" w:rsidRDefault="00420B20">
      <w:pPr>
        <w:pStyle w:val="berschrift5"/>
        <w:jc w:val="left"/>
      </w:pPr>
      <w:r>
        <w:t>Mag. Norbert Brandauer</w:t>
      </w:r>
    </w:p>
    <w:p w14:paraId="0DA920FD" w14:textId="77777777" w:rsidR="0028426B" w:rsidRDefault="00420B20">
      <w:pPr>
        <w:rPr>
          <w:sz w:val="24"/>
        </w:rPr>
      </w:pPr>
      <w:r>
        <w:rPr>
          <w:sz w:val="24"/>
        </w:rPr>
        <w:t>Schönedlstr. 2</w:t>
      </w:r>
    </w:p>
    <w:p w14:paraId="2C633BBD" w14:textId="77777777" w:rsidR="0028426B" w:rsidRDefault="00420B20">
      <w:pPr>
        <w:pStyle w:val="berschrift1"/>
      </w:pPr>
      <w:r>
        <w:t>A – 5321 – Koppl</w:t>
      </w:r>
    </w:p>
    <w:p w14:paraId="75F7937B" w14:textId="77777777" w:rsidR="0028426B" w:rsidRDefault="00420B20" w:rsidP="0028426B">
      <w:pPr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Pr="00C06BC0">
        <w:rPr>
          <w:sz w:val="24"/>
          <w:szCs w:val="24"/>
        </w:rPr>
        <w:t xml:space="preserve">06221 </w:t>
      </w:r>
      <w:r>
        <w:rPr>
          <w:sz w:val="24"/>
          <w:szCs w:val="24"/>
        </w:rPr>
        <w:t>–</w:t>
      </w:r>
      <w:r w:rsidRPr="00C06BC0">
        <w:rPr>
          <w:sz w:val="24"/>
          <w:szCs w:val="24"/>
        </w:rPr>
        <w:t xml:space="preserve"> 7114</w:t>
      </w:r>
    </w:p>
    <w:p w14:paraId="35E1BD03" w14:textId="77777777" w:rsidR="0028426B" w:rsidRPr="00C06BC0" w:rsidRDefault="00452143" w:rsidP="0028426B">
      <w:pPr>
        <w:rPr>
          <w:sz w:val="24"/>
          <w:szCs w:val="24"/>
        </w:rPr>
      </w:pPr>
      <w:hyperlink r:id="rId6" w:history="1">
        <w:r w:rsidR="00420B20" w:rsidRPr="00A77D84">
          <w:rPr>
            <w:rStyle w:val="Link"/>
            <w:sz w:val="24"/>
            <w:szCs w:val="24"/>
          </w:rPr>
          <w:t>norbert.brandauer@aon.at</w:t>
        </w:r>
      </w:hyperlink>
    </w:p>
    <w:p w14:paraId="301CE226" w14:textId="77777777" w:rsidR="0028426B" w:rsidRPr="00C06BC0" w:rsidRDefault="00420B20" w:rsidP="0028426B">
      <w:pPr>
        <w:rPr>
          <w:sz w:val="24"/>
          <w:szCs w:val="24"/>
        </w:rPr>
      </w:pPr>
      <w:r w:rsidRPr="00C06BC0">
        <w:rPr>
          <w:sz w:val="24"/>
          <w:szCs w:val="24"/>
        </w:rPr>
        <w:t xml:space="preserve"> </w:t>
      </w:r>
    </w:p>
    <w:p w14:paraId="5F1C9F46" w14:textId="77777777" w:rsidR="0028426B" w:rsidRPr="00C06BC0" w:rsidRDefault="00452143" w:rsidP="0028426B">
      <w:pPr>
        <w:rPr>
          <w:sz w:val="24"/>
          <w:szCs w:val="24"/>
        </w:rPr>
      </w:pPr>
    </w:p>
    <w:p w14:paraId="6817279B" w14:textId="77777777" w:rsidR="0028426B" w:rsidRDefault="00452143">
      <w:pPr>
        <w:pStyle w:val="berschrift4"/>
        <w:jc w:val="left"/>
      </w:pPr>
    </w:p>
    <w:p w14:paraId="5B5743B8" w14:textId="77777777" w:rsidR="0028426B" w:rsidRDefault="00452143">
      <w:pPr>
        <w:pStyle w:val="berschrift4"/>
      </w:pPr>
    </w:p>
    <w:p w14:paraId="3DCDBE97" w14:textId="77777777" w:rsidR="0028426B" w:rsidRDefault="00420B20">
      <w:pPr>
        <w:pStyle w:val="berschrift4"/>
        <w:rPr>
          <w:sz w:val="48"/>
        </w:rPr>
      </w:pPr>
      <w:r>
        <w:rPr>
          <w:sz w:val="48"/>
        </w:rPr>
        <w:t>Lebenslauf</w:t>
      </w:r>
    </w:p>
    <w:p w14:paraId="19156B0B" w14:textId="77777777" w:rsidR="0028426B" w:rsidRDefault="00452143">
      <w:pPr>
        <w:rPr>
          <w:sz w:val="24"/>
        </w:rPr>
      </w:pPr>
    </w:p>
    <w:p w14:paraId="65B843B6" w14:textId="77777777" w:rsidR="0028426B" w:rsidRDefault="00452143">
      <w:pPr>
        <w:rPr>
          <w:sz w:val="24"/>
        </w:rPr>
      </w:pPr>
    </w:p>
    <w:p w14:paraId="690A783A" w14:textId="77777777" w:rsidR="0028426B" w:rsidRDefault="00452143">
      <w:pPr>
        <w:pStyle w:val="berschrift6"/>
        <w:jc w:val="left"/>
      </w:pPr>
    </w:p>
    <w:p w14:paraId="51B3447A" w14:textId="77777777" w:rsidR="0028426B" w:rsidRDefault="00420B20">
      <w:pPr>
        <w:pStyle w:val="berschrift6"/>
        <w:spacing w:line="360" w:lineRule="auto"/>
        <w:jc w:val="left"/>
      </w:pPr>
      <w:r>
        <w:t>Geboren: 22.3.1969</w:t>
      </w:r>
    </w:p>
    <w:p w14:paraId="6556DC60" w14:textId="77777777" w:rsidR="0028426B" w:rsidRDefault="00420B20">
      <w:pPr>
        <w:spacing w:line="360" w:lineRule="auto"/>
        <w:rPr>
          <w:sz w:val="24"/>
        </w:rPr>
      </w:pPr>
      <w:r>
        <w:rPr>
          <w:sz w:val="24"/>
        </w:rPr>
        <w:t>Familienstand: verheiratet, 2 Kinder</w:t>
      </w:r>
    </w:p>
    <w:p w14:paraId="505149D5" w14:textId="77777777" w:rsidR="0028426B" w:rsidRDefault="00420B20">
      <w:pPr>
        <w:pStyle w:val="berschrift1"/>
        <w:spacing w:line="360" w:lineRule="auto"/>
      </w:pPr>
      <w:r>
        <w:t>Staatsbürgerschaft: Österreich</w:t>
      </w:r>
    </w:p>
    <w:p w14:paraId="598A4CFD" w14:textId="77777777" w:rsidR="0028426B" w:rsidRDefault="00452143">
      <w:pPr>
        <w:rPr>
          <w:sz w:val="24"/>
        </w:rPr>
      </w:pPr>
    </w:p>
    <w:p w14:paraId="29B8733B" w14:textId="77777777" w:rsidR="0028426B" w:rsidRDefault="00452143">
      <w:pPr>
        <w:rPr>
          <w:sz w:val="24"/>
        </w:rPr>
      </w:pPr>
    </w:p>
    <w:p w14:paraId="242978CD" w14:textId="77777777" w:rsidR="0028426B" w:rsidRDefault="00420B2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Schulbildung:</w:t>
      </w:r>
    </w:p>
    <w:p w14:paraId="660C0632" w14:textId="77777777" w:rsidR="0028426B" w:rsidRDefault="00452143">
      <w:pPr>
        <w:rPr>
          <w:sz w:val="24"/>
        </w:rPr>
      </w:pPr>
    </w:p>
    <w:p w14:paraId="76568F11" w14:textId="77777777" w:rsidR="0028426B" w:rsidRDefault="00420B20">
      <w:pPr>
        <w:spacing w:line="360" w:lineRule="auto"/>
        <w:rPr>
          <w:sz w:val="24"/>
        </w:rPr>
      </w:pPr>
      <w:r>
        <w:rPr>
          <w:sz w:val="24"/>
        </w:rPr>
        <w:t xml:space="preserve">1975 – 1979: </w:t>
      </w:r>
      <w:r>
        <w:rPr>
          <w:sz w:val="24"/>
        </w:rPr>
        <w:tab/>
        <w:t>Volksschule Werfenweng</w:t>
      </w:r>
    </w:p>
    <w:p w14:paraId="71BB7662" w14:textId="77777777" w:rsidR="0028426B" w:rsidRDefault="00420B20">
      <w:pPr>
        <w:spacing w:line="360" w:lineRule="auto"/>
        <w:rPr>
          <w:sz w:val="24"/>
        </w:rPr>
      </w:pPr>
      <w:r>
        <w:rPr>
          <w:sz w:val="24"/>
        </w:rPr>
        <w:t xml:space="preserve">1979 – 1987: </w:t>
      </w:r>
      <w:r>
        <w:rPr>
          <w:sz w:val="24"/>
        </w:rPr>
        <w:tab/>
        <w:t>Humanistisches Gymnasium „St.Rupert“, Bischofshofen</w:t>
      </w:r>
    </w:p>
    <w:p w14:paraId="3FB98D81" w14:textId="77777777" w:rsidR="0028426B" w:rsidRDefault="00420B20">
      <w:pPr>
        <w:spacing w:line="360" w:lineRule="auto"/>
        <w:rPr>
          <w:sz w:val="24"/>
        </w:rPr>
      </w:pPr>
      <w:r>
        <w:rPr>
          <w:sz w:val="24"/>
        </w:rPr>
        <w:t xml:space="preserve">1987: </w:t>
      </w:r>
      <w:r>
        <w:rPr>
          <w:sz w:val="24"/>
        </w:rPr>
        <w:tab/>
      </w:r>
      <w:r>
        <w:rPr>
          <w:sz w:val="24"/>
        </w:rPr>
        <w:tab/>
        <w:t>Matura</w:t>
      </w:r>
    </w:p>
    <w:p w14:paraId="4C766A19" w14:textId="77777777" w:rsidR="0028426B" w:rsidRDefault="00452143">
      <w:pPr>
        <w:spacing w:line="360" w:lineRule="auto"/>
        <w:rPr>
          <w:sz w:val="24"/>
        </w:rPr>
      </w:pPr>
    </w:p>
    <w:p w14:paraId="75D131EC" w14:textId="77777777" w:rsidR="0028426B" w:rsidRDefault="00452143">
      <w:pPr>
        <w:rPr>
          <w:b/>
          <w:sz w:val="28"/>
          <w:u w:val="single"/>
        </w:rPr>
      </w:pPr>
    </w:p>
    <w:p w14:paraId="757519B3" w14:textId="77777777" w:rsidR="0028426B" w:rsidRDefault="002E1DC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Musikalische Ausbildung - Studien</w:t>
      </w:r>
    </w:p>
    <w:p w14:paraId="2867E8AE" w14:textId="77777777" w:rsidR="0028426B" w:rsidRDefault="00452143">
      <w:pPr>
        <w:rPr>
          <w:sz w:val="24"/>
        </w:rPr>
      </w:pPr>
    </w:p>
    <w:p w14:paraId="35563068" w14:textId="77777777" w:rsidR="0028426B" w:rsidRPr="002E1DC5" w:rsidRDefault="00420B20" w:rsidP="0028426B">
      <w:pPr>
        <w:spacing w:line="360" w:lineRule="auto"/>
        <w:ind w:left="1410" w:hanging="1410"/>
        <w:rPr>
          <w:sz w:val="24"/>
        </w:rPr>
      </w:pPr>
      <w:r w:rsidRPr="002E1DC5">
        <w:rPr>
          <w:sz w:val="24"/>
        </w:rPr>
        <w:t>1987 – 1992:</w:t>
      </w:r>
      <w:r w:rsidRPr="002E1DC5">
        <w:rPr>
          <w:sz w:val="24"/>
        </w:rPr>
        <w:tab/>
        <w:t xml:space="preserve">Studium der Musikerziehung und Instrumentalmusikerziehung </w:t>
      </w:r>
    </w:p>
    <w:p w14:paraId="468BCD6A" w14:textId="77777777" w:rsidR="0028426B" w:rsidRPr="002E1DC5" w:rsidRDefault="00420B20" w:rsidP="0028426B">
      <w:pPr>
        <w:spacing w:line="360" w:lineRule="auto"/>
        <w:ind w:left="1410"/>
        <w:rPr>
          <w:sz w:val="24"/>
        </w:rPr>
      </w:pPr>
      <w:r w:rsidRPr="002E1DC5">
        <w:rPr>
          <w:sz w:val="24"/>
        </w:rPr>
        <w:t>(Hauptfach Klavier) sowie Instrumentalpädagogik Posaune,</w:t>
      </w:r>
    </w:p>
    <w:p w14:paraId="7C5427DB" w14:textId="77777777" w:rsidR="0028426B" w:rsidRPr="002E1DC5" w:rsidRDefault="00420B20" w:rsidP="0028426B">
      <w:pPr>
        <w:spacing w:line="360" w:lineRule="auto"/>
        <w:ind w:left="1410"/>
        <w:rPr>
          <w:sz w:val="24"/>
        </w:rPr>
      </w:pPr>
      <w:r w:rsidRPr="002E1DC5">
        <w:rPr>
          <w:sz w:val="24"/>
        </w:rPr>
        <w:t xml:space="preserve">Schwerpunkt „Chor- und Ensembleleitung“ bei H.Arman  an der </w:t>
      </w:r>
    </w:p>
    <w:p w14:paraId="438A0048" w14:textId="77777777" w:rsidR="0028426B" w:rsidRPr="002E1DC5" w:rsidRDefault="00420B20" w:rsidP="0028426B">
      <w:pPr>
        <w:spacing w:line="360" w:lineRule="auto"/>
        <w:ind w:left="1410"/>
        <w:rPr>
          <w:sz w:val="24"/>
        </w:rPr>
      </w:pPr>
      <w:r w:rsidRPr="002E1DC5">
        <w:rPr>
          <w:sz w:val="24"/>
        </w:rPr>
        <w:t>HS „Mozarteum“, Salzburg</w:t>
      </w:r>
    </w:p>
    <w:p w14:paraId="2039B096" w14:textId="77777777" w:rsidR="0028426B" w:rsidRPr="002E1DC5" w:rsidRDefault="00420B20">
      <w:pPr>
        <w:spacing w:line="360" w:lineRule="auto"/>
        <w:rPr>
          <w:sz w:val="24"/>
        </w:rPr>
      </w:pPr>
      <w:r w:rsidRPr="002E1DC5">
        <w:rPr>
          <w:sz w:val="24"/>
        </w:rPr>
        <w:t>1992:</w:t>
      </w:r>
      <w:r w:rsidRPr="002E1DC5">
        <w:rPr>
          <w:sz w:val="24"/>
        </w:rPr>
        <w:tab/>
      </w:r>
      <w:r w:rsidRPr="002E1DC5">
        <w:rPr>
          <w:sz w:val="24"/>
        </w:rPr>
        <w:tab/>
        <w:t>Abschluss dieser Studien und Sponsion zum Mag.art.</w:t>
      </w:r>
    </w:p>
    <w:p w14:paraId="60382995" w14:textId="77777777" w:rsidR="0028426B" w:rsidRPr="002E1DC5" w:rsidRDefault="00420B20">
      <w:pPr>
        <w:spacing w:line="360" w:lineRule="auto"/>
        <w:rPr>
          <w:sz w:val="24"/>
        </w:rPr>
      </w:pPr>
      <w:r w:rsidRPr="002E1DC5">
        <w:rPr>
          <w:sz w:val="24"/>
        </w:rPr>
        <w:t>1991 - 1993:</w:t>
      </w:r>
      <w:r w:rsidRPr="002E1DC5">
        <w:rPr>
          <w:sz w:val="24"/>
        </w:rPr>
        <w:tab/>
        <w:t>Studium „Chorleitung“ bei Prof. Hagen-Groll, HS „Mozarteum“</w:t>
      </w:r>
    </w:p>
    <w:p w14:paraId="65A010B8" w14:textId="77777777" w:rsidR="0028426B" w:rsidRPr="002E1DC5" w:rsidRDefault="00420B20">
      <w:pPr>
        <w:spacing w:line="360" w:lineRule="auto"/>
        <w:rPr>
          <w:sz w:val="24"/>
        </w:rPr>
      </w:pPr>
      <w:r w:rsidRPr="002E1DC5">
        <w:rPr>
          <w:sz w:val="24"/>
        </w:rPr>
        <w:t>1994 – 1997:</w:t>
      </w:r>
      <w:r w:rsidRPr="002E1DC5">
        <w:rPr>
          <w:sz w:val="24"/>
        </w:rPr>
        <w:tab/>
        <w:t>Aufbaustudium Posaune an der HS „Franz Liszt“ in Weimar</w:t>
      </w:r>
    </w:p>
    <w:p w14:paraId="48AE49A5" w14:textId="77777777" w:rsidR="0028426B" w:rsidRPr="002E1DC5" w:rsidRDefault="00420B20">
      <w:pPr>
        <w:spacing w:line="360" w:lineRule="auto"/>
        <w:rPr>
          <w:sz w:val="24"/>
        </w:rPr>
      </w:pPr>
      <w:r w:rsidRPr="002E1DC5">
        <w:rPr>
          <w:sz w:val="24"/>
        </w:rPr>
        <w:t>1997:</w:t>
      </w:r>
      <w:r w:rsidRPr="002E1DC5">
        <w:rPr>
          <w:sz w:val="24"/>
        </w:rPr>
        <w:tab/>
      </w:r>
      <w:r w:rsidRPr="002E1DC5">
        <w:rPr>
          <w:sz w:val="24"/>
        </w:rPr>
        <w:tab/>
        <w:t>Konzertdiplom Posaune, Weimar</w:t>
      </w:r>
    </w:p>
    <w:p w14:paraId="614C20DF" w14:textId="77777777" w:rsidR="0028426B" w:rsidRPr="002E1DC5" w:rsidRDefault="00420B20" w:rsidP="0028426B">
      <w:pPr>
        <w:spacing w:line="360" w:lineRule="auto"/>
        <w:rPr>
          <w:sz w:val="24"/>
        </w:rPr>
      </w:pPr>
      <w:r w:rsidRPr="002E1DC5">
        <w:rPr>
          <w:sz w:val="24"/>
        </w:rPr>
        <w:t>Seit 1992:</w:t>
      </w:r>
      <w:r w:rsidRPr="002E1DC5">
        <w:rPr>
          <w:sz w:val="24"/>
        </w:rPr>
        <w:tab/>
        <w:t xml:space="preserve">Zahlreiche Chorleiterkurse bei  </w:t>
      </w:r>
    </w:p>
    <w:p w14:paraId="4095F45C" w14:textId="77777777" w:rsidR="0028426B" w:rsidRPr="002E1DC5" w:rsidRDefault="00420B20" w:rsidP="0028426B">
      <w:pPr>
        <w:spacing w:line="360" w:lineRule="auto"/>
        <w:ind w:left="1410"/>
        <w:rPr>
          <w:sz w:val="24"/>
        </w:rPr>
      </w:pPr>
      <w:r w:rsidRPr="002E1DC5">
        <w:rPr>
          <w:sz w:val="24"/>
        </w:rPr>
        <w:t>E.Ortner, J. Prinz, R.Sund, H.Böck, R. Huber u.a.</w:t>
      </w:r>
    </w:p>
    <w:p w14:paraId="53CC5619" w14:textId="77777777" w:rsidR="0028426B" w:rsidRDefault="00420B20" w:rsidP="0028426B">
      <w:pPr>
        <w:spacing w:line="360" w:lineRule="auto"/>
        <w:ind w:left="1410" w:hanging="1410"/>
        <w:rPr>
          <w:sz w:val="24"/>
        </w:rPr>
      </w:pPr>
      <w:r w:rsidRPr="002E1DC5">
        <w:rPr>
          <w:sz w:val="24"/>
        </w:rPr>
        <w:t>Seit 1997:</w:t>
      </w:r>
      <w:r w:rsidRPr="002E1DC5">
        <w:rPr>
          <w:sz w:val="24"/>
        </w:rPr>
        <w:tab/>
        <w:t>Beschäftigung mit historischen Instrumenten, Ausbildung bzw. Kurse bei N.Salvenmoser, Innsbruck, B.Dickey, Den Haag, Ch.Toet</w:t>
      </w:r>
      <w:r>
        <w:rPr>
          <w:sz w:val="24"/>
        </w:rPr>
        <w:t>, Trossingen u.a.</w:t>
      </w:r>
    </w:p>
    <w:p w14:paraId="610FCD67" w14:textId="77777777" w:rsidR="0028426B" w:rsidRDefault="00452143">
      <w:pPr>
        <w:rPr>
          <w:sz w:val="24"/>
        </w:rPr>
      </w:pPr>
    </w:p>
    <w:p w14:paraId="3647DDD5" w14:textId="77777777" w:rsidR="0028426B" w:rsidRDefault="00420B2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Künstlerische und pädagogische Tätigkeiten:</w:t>
      </w:r>
    </w:p>
    <w:p w14:paraId="7E16000E" w14:textId="77777777" w:rsidR="0028426B" w:rsidRDefault="00452143">
      <w:pPr>
        <w:ind w:left="2832" w:hanging="2832"/>
        <w:rPr>
          <w:sz w:val="24"/>
        </w:rPr>
      </w:pPr>
    </w:p>
    <w:p w14:paraId="2D0D0476" w14:textId="77777777" w:rsidR="0028426B" w:rsidRDefault="00420B20">
      <w:pPr>
        <w:pStyle w:val="berschrift7"/>
      </w:pPr>
      <w:r>
        <w:t>Als Chorleiter/Chorsänger sowie Dirigent</w:t>
      </w:r>
    </w:p>
    <w:p w14:paraId="6770E195" w14:textId="77777777" w:rsidR="0028426B" w:rsidRPr="00847CB7" w:rsidRDefault="00452143" w:rsidP="0028426B"/>
    <w:p w14:paraId="708AEC3D" w14:textId="77777777" w:rsidR="0028426B" w:rsidRDefault="00420B20">
      <w:pPr>
        <w:spacing w:line="360" w:lineRule="auto"/>
        <w:ind w:left="1985" w:hanging="1985"/>
        <w:rPr>
          <w:sz w:val="24"/>
        </w:rPr>
      </w:pPr>
      <w:r>
        <w:rPr>
          <w:sz w:val="24"/>
        </w:rPr>
        <w:t xml:space="preserve">1990: </w:t>
      </w:r>
      <w:r>
        <w:rPr>
          <w:sz w:val="24"/>
        </w:rPr>
        <w:tab/>
        <w:t>Im Rahmen des Studiums Dirigent eines Projektes der Kompositionsklasse E.L. Leitner, HS Mozarteum</w:t>
      </w:r>
    </w:p>
    <w:p w14:paraId="1C95DB92" w14:textId="77777777" w:rsidR="0028426B" w:rsidRDefault="00420B20">
      <w:pPr>
        <w:pStyle w:val="Textkrpereinzug"/>
      </w:pPr>
      <w:r>
        <w:t>1989 – 1993:</w:t>
      </w:r>
      <w:r>
        <w:tab/>
        <w:t xml:space="preserve">Mitglied des „Salzburger Bachchores“ unter H.Arman. </w:t>
      </w:r>
    </w:p>
    <w:p w14:paraId="3C1529CF" w14:textId="77777777" w:rsidR="0028426B" w:rsidRPr="002E1DC5" w:rsidRDefault="00420B20">
      <w:pPr>
        <w:pStyle w:val="Textkrpereinzug"/>
        <w:ind w:firstLine="0"/>
      </w:pPr>
      <w:r>
        <w:t xml:space="preserve">Neben zahlreichen Konzerten Mitwirkung bei „Lucio Silla“ im Rahmen </w:t>
      </w:r>
      <w:r w:rsidRPr="002E1DC5">
        <w:t>der Mozartwoche Salzburg sowie Konzerte im Rahmen der Salzburger Festspiele</w:t>
      </w:r>
    </w:p>
    <w:p w14:paraId="12F1C5C4" w14:textId="77777777" w:rsidR="0028426B" w:rsidRPr="002E1DC5" w:rsidRDefault="00420B20">
      <w:pPr>
        <w:spacing w:line="360" w:lineRule="auto"/>
        <w:ind w:left="1985" w:hanging="1985"/>
        <w:rPr>
          <w:sz w:val="24"/>
        </w:rPr>
      </w:pPr>
      <w:r w:rsidRPr="002E1DC5">
        <w:rPr>
          <w:sz w:val="24"/>
        </w:rPr>
        <w:t>1989 – 1996:</w:t>
      </w:r>
      <w:r w:rsidRPr="002E1DC5">
        <w:rPr>
          <w:sz w:val="24"/>
        </w:rPr>
        <w:tab/>
        <w:t>Chorleiter der „Singgemeinschaft Werfenweng“, zugleich Kirchenchor</w:t>
      </w:r>
    </w:p>
    <w:p w14:paraId="603CA254" w14:textId="77777777" w:rsidR="0028426B" w:rsidRPr="002E1DC5" w:rsidRDefault="00420B20">
      <w:pPr>
        <w:pStyle w:val="Textkrpereinzug2"/>
      </w:pPr>
      <w:r w:rsidRPr="002E1DC5">
        <w:t>1993 – 1994:</w:t>
      </w:r>
      <w:r w:rsidRPr="002E1DC5">
        <w:tab/>
      </w:r>
      <w:r w:rsidRPr="002E1DC5">
        <w:tab/>
        <w:t xml:space="preserve">Chorleiter und Stimmbildner der „Luzerner Kantorei“. </w:t>
      </w:r>
    </w:p>
    <w:p w14:paraId="112C5E37" w14:textId="77777777" w:rsidR="0028426B" w:rsidRPr="002E1DC5" w:rsidRDefault="00420B20">
      <w:pPr>
        <w:pStyle w:val="Textkrpereinzug2"/>
      </w:pPr>
      <w:r w:rsidRPr="002E1DC5">
        <w:tab/>
      </w:r>
      <w:r w:rsidRPr="002E1DC5">
        <w:tab/>
      </w:r>
      <w:r w:rsidRPr="002E1DC5">
        <w:rPr>
          <w:u w:val="single"/>
        </w:rPr>
        <w:t>Tätigkeiten:</w:t>
      </w:r>
      <w:r w:rsidRPr="002E1DC5">
        <w:t xml:space="preserve"> Kinderstimmbildung im Einzel- und Gruppenunterricht, Betreuung von Knaben-Solisten, Leitung des Aufbauchores der Knaben sowie des Konzertchores der Mädchen. </w:t>
      </w:r>
    </w:p>
    <w:p w14:paraId="6E271475" w14:textId="77777777" w:rsidR="0028426B" w:rsidRPr="002E1DC5" w:rsidRDefault="00420B20">
      <w:pPr>
        <w:pStyle w:val="Textkrpereinzug2"/>
      </w:pPr>
      <w:r w:rsidRPr="002E1DC5">
        <w:tab/>
        <w:t>Konzerte in der Schweiz und in Deutschland.</w:t>
      </w:r>
    </w:p>
    <w:p w14:paraId="6C48BA59" w14:textId="77777777" w:rsidR="0028426B" w:rsidRPr="002E1DC5" w:rsidRDefault="00420B20">
      <w:pPr>
        <w:spacing w:line="360" w:lineRule="auto"/>
        <w:ind w:left="1985" w:hanging="1985"/>
        <w:rPr>
          <w:sz w:val="24"/>
        </w:rPr>
      </w:pPr>
      <w:r w:rsidRPr="002E1DC5">
        <w:rPr>
          <w:sz w:val="24"/>
        </w:rPr>
        <w:t>Seit 1995:</w:t>
      </w:r>
      <w:r w:rsidRPr="002E1DC5">
        <w:rPr>
          <w:sz w:val="24"/>
        </w:rPr>
        <w:tab/>
        <w:t xml:space="preserve">Unterrichtstätigkeit am Gymnasium „St. Rupert“, Bischofshofen. </w:t>
      </w:r>
    </w:p>
    <w:p w14:paraId="3D21CD43" w14:textId="77777777" w:rsidR="0028426B" w:rsidRPr="002E1DC5" w:rsidRDefault="00420B20">
      <w:pPr>
        <w:spacing w:line="360" w:lineRule="auto"/>
        <w:ind w:left="1985" w:hanging="5"/>
        <w:rPr>
          <w:sz w:val="24"/>
        </w:rPr>
      </w:pPr>
      <w:r w:rsidRPr="002E1DC5">
        <w:rPr>
          <w:sz w:val="24"/>
        </w:rPr>
        <w:t xml:space="preserve">Leitung der Chöre sowie eines Streichorchesters. Teilnahme am „Bundesjugendsingen“ 1998 in Eisenstadt. </w:t>
      </w:r>
    </w:p>
    <w:p w14:paraId="54CC5097" w14:textId="77777777" w:rsidR="0028426B" w:rsidRPr="002E1DC5" w:rsidRDefault="00420B20">
      <w:pPr>
        <w:spacing w:line="360" w:lineRule="auto"/>
        <w:ind w:left="1985" w:hanging="5"/>
        <w:rPr>
          <w:sz w:val="24"/>
        </w:rPr>
      </w:pPr>
      <w:r w:rsidRPr="002E1DC5">
        <w:rPr>
          <w:sz w:val="24"/>
        </w:rPr>
        <w:t>Konzerte in Salzburg, Brixen und Rom.</w:t>
      </w:r>
    </w:p>
    <w:p w14:paraId="3D3C951C" w14:textId="77777777" w:rsidR="0028426B" w:rsidRPr="002E1DC5" w:rsidRDefault="00420B20">
      <w:pPr>
        <w:pStyle w:val="Textkrpereinzug2"/>
      </w:pPr>
      <w:r w:rsidRPr="002E1DC5">
        <w:t>Ende 1998:</w:t>
      </w:r>
      <w:r w:rsidRPr="002E1DC5">
        <w:tab/>
      </w:r>
      <w:r w:rsidRPr="002E1DC5">
        <w:tab/>
        <w:t>Gründung des „Kammerchor Salzburg“, bestehend hauptsächlich aus Studierenden oder Absolventen der Universität Mozarteum, Salzburg.</w:t>
      </w:r>
    </w:p>
    <w:p w14:paraId="58312E5C" w14:textId="77777777" w:rsidR="0028426B" w:rsidRPr="002E1DC5" w:rsidRDefault="00420B20">
      <w:pPr>
        <w:pStyle w:val="Textkrpereinzug2"/>
      </w:pPr>
      <w:r w:rsidRPr="002E1DC5">
        <w:tab/>
        <w:t>1. Konzert: „Johannespassion“ von J.S.Bach , begeisterte Aufnahme durch Publikum und Presse, in der Folge zahlreiche Konzerte in Österreich, Deutschland und Italien. Bester Chor eines Internationalen Chorwettbewerbs in Spittal a.d.Drau, Ferdinand-Grossmann-Preis</w:t>
      </w:r>
    </w:p>
    <w:p w14:paraId="71CC5B6E" w14:textId="77777777" w:rsidR="0028426B" w:rsidRPr="002E1DC5" w:rsidRDefault="00420B20">
      <w:pPr>
        <w:pStyle w:val="Textkrpereinzug2"/>
      </w:pPr>
      <w:r w:rsidRPr="002E1DC5">
        <w:tab/>
        <w:t>Besondere Schwerpunkte:</w:t>
      </w:r>
    </w:p>
    <w:p w14:paraId="47DC8D43" w14:textId="77777777" w:rsidR="0028426B" w:rsidRPr="002E1DC5" w:rsidRDefault="00420B20" w:rsidP="0028426B">
      <w:pPr>
        <w:pStyle w:val="Textkrpereinzug2"/>
        <w:numPr>
          <w:ilvl w:val="0"/>
          <w:numId w:val="1"/>
        </w:numPr>
        <w:rPr>
          <w:lang w:val="it-IT"/>
        </w:rPr>
      </w:pPr>
      <w:r w:rsidRPr="002E1DC5">
        <w:t xml:space="preserve">„alte“ Musik (z.B. Monteverdi Marienvesper, Schütz, P.Lappi – Erstaufführung einer  </w:t>
      </w:r>
      <w:r w:rsidRPr="002E1DC5">
        <w:rPr>
          <w:lang w:val="it-IT"/>
        </w:rPr>
        <w:t xml:space="preserve">4-chörigen </w:t>
      </w:r>
      <w:r w:rsidRPr="002E1DC5">
        <w:rPr>
          <w:lang w:val="it-IT"/>
        </w:rPr>
        <w:tab/>
        <w:t>Marienvesper, 1621 im Dom zu Salzburg, G.f.Händel: Israel in Ägypten, J.S. Bach: Himmelfahrtsoratorium)</w:t>
      </w:r>
    </w:p>
    <w:p w14:paraId="73241861" w14:textId="77777777" w:rsidR="0028426B" w:rsidRPr="002E1DC5" w:rsidRDefault="00420B20" w:rsidP="0028426B">
      <w:pPr>
        <w:pStyle w:val="Textkrpereinzug2"/>
        <w:numPr>
          <w:ilvl w:val="0"/>
          <w:numId w:val="1"/>
        </w:numPr>
      </w:pPr>
      <w:r w:rsidRPr="002E1DC5">
        <w:t>Chormusik der Romantik (Brahms, Schumann, Heinrich v. Herzogenberg u.a. im Wiener Saal des Mozarteums)</w:t>
      </w:r>
    </w:p>
    <w:p w14:paraId="4AC847A9" w14:textId="77777777" w:rsidR="0028426B" w:rsidRPr="002E1DC5" w:rsidRDefault="00420B20" w:rsidP="0028426B">
      <w:pPr>
        <w:pStyle w:val="Textkrpereinzug2"/>
        <w:numPr>
          <w:ilvl w:val="0"/>
          <w:numId w:val="1"/>
        </w:numPr>
      </w:pPr>
      <w:r w:rsidRPr="002E1DC5">
        <w:t xml:space="preserve">Pflege der Musik Salzburger Komponisten (J.E. Eberlin, </w:t>
      </w:r>
    </w:p>
    <w:p w14:paraId="0071F325" w14:textId="77777777" w:rsidR="0028426B" w:rsidRPr="002E1DC5" w:rsidRDefault="00420B20" w:rsidP="0028426B">
      <w:pPr>
        <w:pStyle w:val="Textkrpereinzug2"/>
      </w:pPr>
      <w:r w:rsidRPr="002E1DC5">
        <w:tab/>
        <w:t xml:space="preserve"> </w:t>
      </w:r>
      <w:r w:rsidRPr="002E1DC5">
        <w:tab/>
        <w:t xml:space="preserve">    W.A. Mozart, J.M.Haydn)</w:t>
      </w:r>
    </w:p>
    <w:p w14:paraId="2E897044" w14:textId="77777777" w:rsidR="0028426B" w:rsidRPr="002E1DC5" w:rsidRDefault="00420B20" w:rsidP="0028426B">
      <w:pPr>
        <w:pStyle w:val="Textkrpereinzug2"/>
        <w:numPr>
          <w:ilvl w:val="0"/>
          <w:numId w:val="1"/>
        </w:numPr>
      </w:pPr>
      <w:r w:rsidRPr="002E1DC5">
        <w:t xml:space="preserve">Kompositionsaufträge </w:t>
      </w:r>
    </w:p>
    <w:p w14:paraId="69A49F6B" w14:textId="77777777" w:rsidR="0028426B" w:rsidRPr="002E1DC5" w:rsidRDefault="00420B20" w:rsidP="0028426B">
      <w:pPr>
        <w:pStyle w:val="Textkrpereinzug2"/>
        <w:numPr>
          <w:ilvl w:val="0"/>
          <w:numId w:val="1"/>
        </w:numPr>
      </w:pPr>
      <w:r w:rsidRPr="002E1DC5">
        <w:t>Einladung zu verschiedensten Festivals, 2007 erstmals Konzert im Rahmen der „Salzburger Festspiele“ mit Werken von G. Scelsi</w:t>
      </w:r>
    </w:p>
    <w:p w14:paraId="6B84B27C" w14:textId="77777777" w:rsidR="0028426B" w:rsidRPr="002E1DC5" w:rsidRDefault="00452143" w:rsidP="0028426B">
      <w:pPr>
        <w:spacing w:line="360" w:lineRule="auto"/>
        <w:rPr>
          <w:sz w:val="24"/>
        </w:rPr>
      </w:pPr>
    </w:p>
    <w:p w14:paraId="5CC022B3" w14:textId="77777777" w:rsidR="0028426B" w:rsidRPr="002E1DC5" w:rsidRDefault="00420B20" w:rsidP="0028426B">
      <w:pPr>
        <w:spacing w:line="360" w:lineRule="auto"/>
        <w:ind w:left="1985" w:hanging="1985"/>
        <w:rPr>
          <w:sz w:val="24"/>
        </w:rPr>
      </w:pPr>
      <w:r w:rsidRPr="002E1DC5">
        <w:rPr>
          <w:sz w:val="24"/>
        </w:rPr>
        <w:t>Mai 2000:</w:t>
      </w:r>
      <w:r w:rsidRPr="002E1DC5">
        <w:rPr>
          <w:sz w:val="24"/>
        </w:rPr>
        <w:tab/>
        <w:t xml:space="preserve">Dirigent eines Projektes der Universität Mozarteum – </w:t>
      </w:r>
    </w:p>
    <w:p w14:paraId="52001D58" w14:textId="77777777" w:rsidR="0028426B" w:rsidRPr="002E1DC5" w:rsidRDefault="00420B20" w:rsidP="0028426B">
      <w:pPr>
        <w:spacing w:line="360" w:lineRule="auto"/>
        <w:ind w:left="1985"/>
        <w:rPr>
          <w:sz w:val="24"/>
        </w:rPr>
      </w:pPr>
      <w:r w:rsidRPr="002E1DC5">
        <w:rPr>
          <w:sz w:val="24"/>
        </w:rPr>
        <w:t>Gesangsklasse N. Prasser: Konzert mit Werken von H.Purcell</w:t>
      </w:r>
    </w:p>
    <w:p w14:paraId="69729D85" w14:textId="77777777" w:rsidR="0028426B" w:rsidRPr="002E1DC5" w:rsidRDefault="00420B20" w:rsidP="0028426B">
      <w:pPr>
        <w:spacing w:line="360" w:lineRule="auto"/>
        <w:jc w:val="both"/>
        <w:rPr>
          <w:sz w:val="24"/>
        </w:rPr>
      </w:pPr>
      <w:r w:rsidRPr="002E1DC5">
        <w:rPr>
          <w:sz w:val="24"/>
        </w:rPr>
        <w:t>Seit 2000:</w:t>
      </w:r>
      <w:r w:rsidRPr="002E1DC5">
        <w:rPr>
          <w:sz w:val="24"/>
        </w:rPr>
        <w:tab/>
        <w:t xml:space="preserve">          Unterrichtstätigkeit am musischen Gymnasium Salzburg</w:t>
      </w:r>
    </w:p>
    <w:p w14:paraId="6D11EE60" w14:textId="77777777" w:rsidR="0028426B" w:rsidRPr="002E1DC5" w:rsidRDefault="00420B20" w:rsidP="0028426B">
      <w:pPr>
        <w:spacing w:line="360" w:lineRule="auto"/>
        <w:ind w:left="1985" w:hanging="1985"/>
        <w:rPr>
          <w:sz w:val="24"/>
        </w:rPr>
      </w:pPr>
      <w:r w:rsidRPr="002E1DC5">
        <w:rPr>
          <w:sz w:val="24"/>
        </w:rPr>
        <w:tab/>
        <w:t>Chor- und Orchesterleiter ebendort, u.a. Teilnahme an den Bundesjugendsingen, intensive Konzerttätigkeit mit verschiedenen Kinderchören,  Konzertreisen nach Italien,</w:t>
      </w:r>
    </w:p>
    <w:p w14:paraId="63F2CAC4" w14:textId="77777777" w:rsidR="0028426B" w:rsidRPr="002E1DC5" w:rsidRDefault="00420B20" w:rsidP="0028426B">
      <w:pPr>
        <w:spacing w:line="360" w:lineRule="auto"/>
        <w:ind w:left="1985"/>
        <w:rPr>
          <w:sz w:val="24"/>
        </w:rPr>
      </w:pPr>
      <w:r w:rsidRPr="002E1DC5">
        <w:rPr>
          <w:sz w:val="24"/>
        </w:rPr>
        <w:t>Konzerte im Rahmen des „Salzburger Jazzherbst“ u.v.a.m. Die letzten Projekte waren: F. Mendelssohn: Elias; Uraufführung „11311“ des Schülers Alexander bauer sowie A.Honegger: König David</w:t>
      </w:r>
    </w:p>
    <w:p w14:paraId="74599EA3" w14:textId="77777777" w:rsidR="0028426B" w:rsidRPr="002E1DC5" w:rsidRDefault="00420B20" w:rsidP="0028426B">
      <w:pPr>
        <w:spacing w:line="360" w:lineRule="auto"/>
        <w:ind w:left="2010" w:hanging="2010"/>
        <w:rPr>
          <w:sz w:val="24"/>
        </w:rPr>
      </w:pPr>
      <w:r w:rsidRPr="002E1DC5">
        <w:rPr>
          <w:sz w:val="24"/>
        </w:rPr>
        <w:t>Seit 2001:</w:t>
      </w:r>
      <w:r w:rsidRPr="002E1DC5">
        <w:rPr>
          <w:sz w:val="24"/>
        </w:rPr>
        <w:tab/>
        <w:t xml:space="preserve">Lehrauftrag des Pädagogischen Instituts Salzburg: </w:t>
      </w:r>
    </w:p>
    <w:p w14:paraId="2D27C076" w14:textId="77777777" w:rsidR="0028426B" w:rsidRPr="002E1DC5" w:rsidRDefault="00420B20" w:rsidP="0028426B">
      <w:pPr>
        <w:spacing w:line="360" w:lineRule="auto"/>
        <w:ind w:left="2010"/>
        <w:rPr>
          <w:sz w:val="24"/>
        </w:rPr>
      </w:pPr>
      <w:r w:rsidRPr="002E1DC5">
        <w:rPr>
          <w:sz w:val="24"/>
        </w:rPr>
        <w:t>Chorleitung, Chorgesang, Musiktheorie für Pflichtschullehrer</w:t>
      </w:r>
    </w:p>
    <w:p w14:paraId="690F4269" w14:textId="77777777" w:rsidR="0028426B" w:rsidRPr="002E1DC5" w:rsidRDefault="00420B20" w:rsidP="0028426B">
      <w:pPr>
        <w:spacing w:line="360" w:lineRule="auto"/>
        <w:ind w:left="2010" w:hanging="2010"/>
        <w:rPr>
          <w:sz w:val="24"/>
        </w:rPr>
      </w:pPr>
      <w:r w:rsidRPr="002E1DC5">
        <w:rPr>
          <w:sz w:val="24"/>
        </w:rPr>
        <w:t>2002:</w:t>
      </w:r>
      <w:r w:rsidRPr="002E1DC5">
        <w:rPr>
          <w:sz w:val="24"/>
        </w:rPr>
        <w:tab/>
        <w:t xml:space="preserve">Irene- Boleszny-Stipendium der  Sadt Salzburg als Auszeichnung für die Arbeit mit dem Kammerchor Salzburg </w:t>
      </w:r>
    </w:p>
    <w:p w14:paraId="0973A44B" w14:textId="77777777" w:rsidR="0028426B" w:rsidRPr="002E1DC5" w:rsidRDefault="00420B20" w:rsidP="0028426B">
      <w:pPr>
        <w:spacing w:line="360" w:lineRule="auto"/>
        <w:ind w:left="2010" w:hanging="2010"/>
        <w:rPr>
          <w:sz w:val="24"/>
        </w:rPr>
      </w:pPr>
      <w:r w:rsidRPr="002E1DC5">
        <w:rPr>
          <w:sz w:val="24"/>
        </w:rPr>
        <w:t>Seit 2003:</w:t>
      </w:r>
      <w:r w:rsidRPr="002E1DC5">
        <w:rPr>
          <w:sz w:val="24"/>
        </w:rPr>
        <w:tab/>
        <w:t>Lehrauftrag an der Universität „Mozarteum“ für Didaktik und Lehrpraxis mit Schwerpunkt „Vokales Musizieren“ an der Schule</w:t>
      </w:r>
    </w:p>
    <w:p w14:paraId="3472852C" w14:textId="77777777" w:rsidR="0028426B" w:rsidRPr="002E1DC5" w:rsidRDefault="00420B20" w:rsidP="0028426B">
      <w:pPr>
        <w:spacing w:line="360" w:lineRule="auto"/>
        <w:ind w:left="2010" w:hanging="2010"/>
        <w:rPr>
          <w:sz w:val="24"/>
        </w:rPr>
      </w:pPr>
      <w:r w:rsidRPr="002E1DC5">
        <w:rPr>
          <w:sz w:val="24"/>
        </w:rPr>
        <w:t>Seit 2000:</w:t>
      </w:r>
      <w:r w:rsidRPr="002E1DC5">
        <w:rPr>
          <w:sz w:val="24"/>
        </w:rPr>
        <w:tab/>
        <w:t>Erhöhte Nachfrage als Referent bei Chorleiterkursen in Österreich</w:t>
      </w:r>
    </w:p>
    <w:p w14:paraId="286BBE1B" w14:textId="77777777" w:rsidR="0028426B" w:rsidRPr="002E1DC5" w:rsidRDefault="00420B20" w:rsidP="0028426B">
      <w:pPr>
        <w:spacing w:line="360" w:lineRule="auto"/>
        <w:ind w:left="2010" w:hanging="2010"/>
        <w:rPr>
          <w:sz w:val="24"/>
        </w:rPr>
      </w:pPr>
      <w:r w:rsidRPr="002E1DC5">
        <w:rPr>
          <w:sz w:val="24"/>
        </w:rPr>
        <w:t>Seit 2007:</w:t>
      </w:r>
      <w:r w:rsidRPr="002E1DC5">
        <w:rPr>
          <w:sz w:val="24"/>
        </w:rPr>
        <w:tab/>
        <w:t>künstlerischer Leiter des Landesjugendorchesters Salzburg, Musik des Barock (z.B. G.F.Händel: Feuerwerksmusik, Wassermusik, Solokonzerte von Vivaldi), Symphonien der Klassik und Romantik (u.a. 4. Symphonie von Beethoven, 8. Symphonie von Dvorak, 5. Symphonie von Schubert) bis zu Uraufführungen, sowie Chor- Orchesterprojekte (M.Haydn-Requiem, J.Haydn´s Schöpfung), Konzerte u.a. im Festspielhaus Salzburg und Großen Saal des Mozarteums;</w:t>
      </w:r>
    </w:p>
    <w:p w14:paraId="283BA0FC" w14:textId="77777777" w:rsidR="003D738E" w:rsidRDefault="003D738E" w:rsidP="0028426B">
      <w:pPr>
        <w:spacing w:line="360" w:lineRule="auto"/>
        <w:ind w:left="2010" w:hanging="2010"/>
        <w:rPr>
          <w:sz w:val="24"/>
        </w:rPr>
      </w:pPr>
    </w:p>
    <w:p w14:paraId="48519D97" w14:textId="7BA2F543" w:rsidR="003D738E" w:rsidRDefault="002E1DC5" w:rsidP="0028426B">
      <w:pPr>
        <w:spacing w:line="360" w:lineRule="auto"/>
        <w:ind w:left="2010" w:hanging="2010"/>
        <w:rPr>
          <w:sz w:val="24"/>
        </w:rPr>
      </w:pPr>
      <w:r>
        <w:rPr>
          <w:sz w:val="24"/>
        </w:rPr>
        <w:t>seit 2013</w:t>
      </w:r>
      <w:r>
        <w:rPr>
          <w:sz w:val="24"/>
        </w:rPr>
        <w:tab/>
        <w:t>Chordirektor des „Chorus J</w:t>
      </w:r>
      <w:r w:rsidR="00420B20" w:rsidRPr="002E1DC5">
        <w:rPr>
          <w:sz w:val="24"/>
        </w:rPr>
        <w:t>uv</w:t>
      </w:r>
      <w:r w:rsidR="003D738E">
        <w:rPr>
          <w:sz w:val="24"/>
        </w:rPr>
        <w:t>entus“ der Wiener Sängerknaben:</w:t>
      </w:r>
    </w:p>
    <w:p w14:paraId="378BD1F3" w14:textId="02D16EC2" w:rsidR="003D738E" w:rsidRDefault="003D738E" w:rsidP="0028426B">
      <w:pPr>
        <w:spacing w:line="360" w:lineRule="auto"/>
        <w:ind w:left="2010" w:hanging="2010"/>
        <w:rPr>
          <w:sz w:val="24"/>
        </w:rPr>
      </w:pPr>
      <w:r>
        <w:rPr>
          <w:sz w:val="24"/>
        </w:rPr>
        <w:tab/>
        <w:t xml:space="preserve">Pflege von a capella Literatur verschiedener Epochen, Kooperation in szenischen Produktionen mit der Volksoper Wien, </w:t>
      </w:r>
      <w:r w:rsidR="00792D18">
        <w:rPr>
          <w:sz w:val="24"/>
        </w:rPr>
        <w:t>Konzerte im „Muth“:</w:t>
      </w:r>
      <w:r>
        <w:rPr>
          <w:sz w:val="24"/>
        </w:rPr>
        <w:t xml:space="preserve"> Mai 2014: Josef Haydn: „Die Schöpfung“ </w:t>
      </w:r>
    </w:p>
    <w:p w14:paraId="785F3C6D" w14:textId="744AE2DB" w:rsidR="00420B20" w:rsidRPr="002E1DC5" w:rsidRDefault="00420B20" w:rsidP="003D738E">
      <w:pPr>
        <w:spacing w:line="360" w:lineRule="auto"/>
        <w:ind w:left="2010"/>
        <w:rPr>
          <w:sz w:val="24"/>
        </w:rPr>
      </w:pPr>
      <w:r w:rsidRPr="002E1DC5">
        <w:rPr>
          <w:sz w:val="24"/>
        </w:rPr>
        <w:t>Unterrichtstätigkeit am Gymnasium der Wiener Sängerknaben</w:t>
      </w:r>
      <w:r w:rsidR="00452143">
        <w:rPr>
          <w:sz w:val="24"/>
        </w:rPr>
        <w:t>: Musikerziehung, Gehörbildung, Tonsatz, Chorleitung</w:t>
      </w:r>
      <w:bookmarkStart w:id="0" w:name="_GoBack"/>
      <w:bookmarkEnd w:id="0"/>
    </w:p>
    <w:p w14:paraId="789E24F2" w14:textId="77777777" w:rsidR="0028426B" w:rsidRPr="002E1DC5" w:rsidRDefault="00452143" w:rsidP="0028426B">
      <w:pPr>
        <w:spacing w:line="360" w:lineRule="auto"/>
        <w:ind w:left="2010" w:hanging="2010"/>
        <w:rPr>
          <w:sz w:val="24"/>
        </w:rPr>
      </w:pPr>
    </w:p>
    <w:p w14:paraId="65FC41C9" w14:textId="77777777" w:rsidR="0028426B" w:rsidRPr="002E1DC5" w:rsidRDefault="00452143">
      <w:pPr>
        <w:spacing w:line="360" w:lineRule="auto"/>
        <w:ind w:left="1985"/>
        <w:rPr>
          <w:sz w:val="24"/>
        </w:rPr>
      </w:pPr>
    </w:p>
    <w:p w14:paraId="1974AF30" w14:textId="77777777" w:rsidR="0028426B" w:rsidRPr="002E1DC5" w:rsidRDefault="00420B20">
      <w:pPr>
        <w:spacing w:line="360" w:lineRule="auto"/>
        <w:rPr>
          <w:sz w:val="24"/>
          <w:u w:val="single"/>
        </w:rPr>
      </w:pPr>
      <w:r w:rsidRPr="002E1DC5">
        <w:rPr>
          <w:sz w:val="24"/>
          <w:u w:val="single"/>
        </w:rPr>
        <w:t>Als Instrumentalist:</w:t>
      </w:r>
    </w:p>
    <w:p w14:paraId="2C717EE2" w14:textId="77777777" w:rsidR="0028426B" w:rsidRPr="002E1DC5" w:rsidRDefault="00420B20" w:rsidP="0028426B">
      <w:pPr>
        <w:pStyle w:val="Textkrpereinzug"/>
        <w:jc w:val="both"/>
      </w:pPr>
      <w:r w:rsidRPr="002E1DC5">
        <w:t>Seit 1996:</w:t>
      </w:r>
      <w:r w:rsidRPr="002E1DC5">
        <w:tab/>
        <w:t>Konzerttätigkeit als freischaffender Posaunist mit Schwerpunkt historische Instrumente: Mit verschiedenen Ensembles/Orchester (Camerata Salzburg, Mozarteum Orchester Salzburg, „l´orfeo“ Barockorchester, Barockorchester l´arpa festante München, Orchester sol sol la sol,  Balthasar-Neumann- Ensemble, Concerto Köln, u.a.) und namhaften Dirigenten</w:t>
      </w:r>
    </w:p>
    <w:p w14:paraId="191D71A8" w14:textId="77777777" w:rsidR="0028426B" w:rsidRPr="002E1DC5" w:rsidRDefault="00420B20" w:rsidP="0028426B">
      <w:pPr>
        <w:pStyle w:val="Textkrpereinzug"/>
        <w:ind w:left="1277" w:firstLine="708"/>
      </w:pPr>
      <w:r w:rsidRPr="002E1DC5">
        <w:t>(F. Welser-Möst, R. Norrington, Michael Gielen, S. Cambreling,</w:t>
      </w:r>
    </w:p>
    <w:p w14:paraId="199DED6F" w14:textId="77777777" w:rsidR="0028426B" w:rsidRPr="002E1DC5" w:rsidRDefault="00420B20" w:rsidP="0028426B">
      <w:pPr>
        <w:pStyle w:val="Textkrpereinzug"/>
        <w:ind w:firstLine="0"/>
      </w:pPr>
      <w:r w:rsidRPr="002E1DC5">
        <w:t xml:space="preserve"> E. Ortner, J. Prinz, Ch. Coin , T Hengelbrock, R. Jacobs)</w:t>
      </w:r>
    </w:p>
    <w:p w14:paraId="5AAA8607" w14:textId="77777777" w:rsidR="0028426B" w:rsidRPr="002E1DC5" w:rsidRDefault="00420B20" w:rsidP="0028426B">
      <w:pPr>
        <w:pStyle w:val="Textkrpereinzug"/>
        <w:ind w:firstLine="0"/>
      </w:pPr>
      <w:r w:rsidRPr="002E1DC5">
        <w:t xml:space="preserve">Konzerte in Europa und Japan. </w:t>
      </w:r>
    </w:p>
    <w:p w14:paraId="5AE4980D" w14:textId="77777777" w:rsidR="0028426B" w:rsidRPr="002E1DC5" w:rsidRDefault="00420B20" w:rsidP="0028426B">
      <w:pPr>
        <w:pStyle w:val="Textkrpereinzug"/>
      </w:pPr>
      <w:r w:rsidRPr="002E1DC5">
        <w:tab/>
        <w:t xml:space="preserve">Auftritte bei den Salzburger Festspielen, der Mozartwoche Salzburg, den Festspielen Baden-Baden sowie im Musikverein Wien. </w:t>
      </w:r>
    </w:p>
    <w:p w14:paraId="0EAA1EF1" w14:textId="77777777" w:rsidR="0028426B" w:rsidRPr="002E1DC5" w:rsidRDefault="00420B20" w:rsidP="0028426B">
      <w:pPr>
        <w:pStyle w:val="Textkrpereinzug"/>
        <w:ind w:firstLine="0"/>
      </w:pPr>
      <w:r w:rsidRPr="002E1DC5">
        <w:t>Gründungsmitglied des „Marini Consorts Innsbruck“,</w:t>
      </w:r>
    </w:p>
    <w:p w14:paraId="2F71AC77" w14:textId="77777777" w:rsidR="0028426B" w:rsidRPr="002E1DC5" w:rsidRDefault="00420B20" w:rsidP="0028426B">
      <w:pPr>
        <w:pStyle w:val="Textkrpereinzug"/>
        <w:ind w:firstLine="0"/>
      </w:pPr>
      <w:r w:rsidRPr="002E1DC5">
        <w:t>eines Spezialensembles für Musik des 17. Jh., gemeinsame Konzerte mit dem „Kammerchor Salzburg“ in Österreich und Italien.</w:t>
      </w:r>
    </w:p>
    <w:p w14:paraId="36F20B73" w14:textId="77777777" w:rsidR="0028426B" w:rsidRDefault="00452143" w:rsidP="0028426B">
      <w:pPr>
        <w:pStyle w:val="Textkrpereinzug"/>
      </w:pPr>
    </w:p>
    <w:p w14:paraId="7EAE19C8" w14:textId="77777777" w:rsidR="0028426B" w:rsidRPr="00F069EE" w:rsidRDefault="00420B20" w:rsidP="0028426B">
      <w:pPr>
        <w:pStyle w:val="Textkrpereinzug"/>
        <w:rPr>
          <w:b/>
          <w:u w:val="single"/>
        </w:rPr>
      </w:pPr>
      <w:r w:rsidRPr="00F069EE">
        <w:rPr>
          <w:b/>
          <w:u w:val="single"/>
        </w:rPr>
        <w:t>Preise und Auszeichnungen</w:t>
      </w:r>
    </w:p>
    <w:p w14:paraId="78201A25" w14:textId="77777777" w:rsidR="0028426B" w:rsidRPr="002E1DC5" w:rsidRDefault="00420B20" w:rsidP="0028426B">
      <w:pPr>
        <w:pStyle w:val="Textkrpereinzug"/>
        <w:ind w:firstLine="0"/>
      </w:pPr>
      <w:r w:rsidRPr="002E1DC5">
        <w:t>Erfolgreiche Teilnahme an mehreren österreichischen Bundesjugendsingen</w:t>
      </w:r>
    </w:p>
    <w:p w14:paraId="0297ED77" w14:textId="77777777" w:rsidR="0028426B" w:rsidRPr="002E1DC5" w:rsidRDefault="00420B20" w:rsidP="0028426B">
      <w:pPr>
        <w:pStyle w:val="Textkrpereinzug"/>
        <w:ind w:hanging="1277"/>
      </w:pPr>
      <w:r w:rsidRPr="002E1DC5">
        <w:tab/>
        <w:t>Chorwettbewerb in Spittal, Gesamtsieger</w:t>
      </w:r>
    </w:p>
    <w:p w14:paraId="197D90A0" w14:textId="77777777" w:rsidR="0028426B" w:rsidRPr="002E1DC5" w:rsidRDefault="00420B20" w:rsidP="0028426B">
      <w:pPr>
        <w:spacing w:line="360" w:lineRule="auto"/>
        <w:ind w:left="1277" w:firstLine="708"/>
        <w:rPr>
          <w:sz w:val="24"/>
        </w:rPr>
      </w:pPr>
      <w:r w:rsidRPr="002E1DC5">
        <w:rPr>
          <w:sz w:val="24"/>
        </w:rPr>
        <w:t xml:space="preserve">Irene- Boleszny-Stipendium der  Sadt Salzburg </w:t>
      </w:r>
    </w:p>
    <w:p w14:paraId="01220BEB" w14:textId="77777777" w:rsidR="0028426B" w:rsidRPr="002E1DC5" w:rsidRDefault="00420B20" w:rsidP="0028426B">
      <w:pPr>
        <w:spacing w:line="360" w:lineRule="auto"/>
        <w:ind w:left="1416" w:firstLine="594"/>
        <w:rPr>
          <w:sz w:val="24"/>
        </w:rPr>
      </w:pPr>
      <w:r w:rsidRPr="002E1DC5">
        <w:rPr>
          <w:sz w:val="24"/>
        </w:rPr>
        <w:t>Erwin-Ortner-Preis</w:t>
      </w:r>
    </w:p>
    <w:p w14:paraId="122FECEC" w14:textId="77777777" w:rsidR="0028426B" w:rsidRPr="002E1DC5" w:rsidRDefault="00420B20" w:rsidP="0028426B">
      <w:pPr>
        <w:spacing w:line="360" w:lineRule="auto"/>
        <w:ind w:left="2010" w:hanging="2010"/>
        <w:rPr>
          <w:sz w:val="24"/>
        </w:rPr>
      </w:pPr>
      <w:r w:rsidRPr="002E1DC5">
        <w:rPr>
          <w:sz w:val="24"/>
        </w:rPr>
        <w:tab/>
        <w:t>Ferdinand Grossmann-Medaille</w:t>
      </w:r>
    </w:p>
    <w:p w14:paraId="53A0D634" w14:textId="77777777" w:rsidR="0028426B" w:rsidRDefault="00452143" w:rsidP="0028426B">
      <w:pPr>
        <w:spacing w:line="360" w:lineRule="auto"/>
        <w:ind w:left="2010" w:hanging="2010"/>
        <w:rPr>
          <w:b/>
          <w:sz w:val="24"/>
        </w:rPr>
      </w:pPr>
    </w:p>
    <w:p w14:paraId="5C465E45" w14:textId="77777777" w:rsidR="0028426B" w:rsidRDefault="00452143" w:rsidP="0028426B">
      <w:pPr>
        <w:spacing w:line="360" w:lineRule="auto"/>
        <w:ind w:left="2010" w:hanging="2010"/>
        <w:rPr>
          <w:b/>
          <w:sz w:val="24"/>
        </w:rPr>
      </w:pPr>
    </w:p>
    <w:p w14:paraId="129B6944" w14:textId="77777777" w:rsidR="0028426B" w:rsidRDefault="00452143" w:rsidP="0028426B">
      <w:pPr>
        <w:spacing w:line="360" w:lineRule="auto"/>
        <w:ind w:left="2010" w:hanging="2010"/>
        <w:rPr>
          <w:b/>
          <w:sz w:val="24"/>
        </w:rPr>
      </w:pPr>
    </w:p>
    <w:p w14:paraId="6F221444" w14:textId="77777777" w:rsidR="0028426B" w:rsidRDefault="00452143" w:rsidP="0028426B">
      <w:pPr>
        <w:spacing w:line="360" w:lineRule="auto"/>
        <w:ind w:left="2010" w:hanging="2010"/>
        <w:rPr>
          <w:b/>
          <w:sz w:val="24"/>
        </w:rPr>
      </w:pPr>
    </w:p>
    <w:p w14:paraId="0970683F" w14:textId="77777777" w:rsidR="0028426B" w:rsidRDefault="00452143" w:rsidP="0028426B">
      <w:pPr>
        <w:spacing w:line="360" w:lineRule="auto"/>
        <w:ind w:left="2010" w:hanging="2010"/>
        <w:rPr>
          <w:b/>
          <w:sz w:val="24"/>
        </w:rPr>
      </w:pPr>
    </w:p>
    <w:p w14:paraId="385BEFF6" w14:textId="77777777" w:rsidR="0028426B" w:rsidRDefault="00452143" w:rsidP="0028426B">
      <w:pPr>
        <w:spacing w:line="360" w:lineRule="auto"/>
        <w:ind w:left="2010" w:hanging="2010"/>
        <w:rPr>
          <w:b/>
          <w:sz w:val="24"/>
        </w:rPr>
      </w:pPr>
    </w:p>
    <w:p w14:paraId="3A117740" w14:textId="77777777" w:rsidR="0028426B" w:rsidRPr="004E3ADA" w:rsidRDefault="00452143" w:rsidP="0028426B">
      <w:pPr>
        <w:spacing w:line="360" w:lineRule="auto"/>
        <w:ind w:left="2010" w:hanging="2010"/>
        <w:jc w:val="center"/>
      </w:pPr>
    </w:p>
    <w:sectPr w:rsidR="0028426B" w:rsidRPr="004E3ADA" w:rsidSect="0028426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99E"/>
    <w:multiLevelType w:val="hybridMultilevel"/>
    <w:tmpl w:val="D7BCF68A"/>
    <w:lvl w:ilvl="0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E3"/>
    <w:rsid w:val="002E1DC5"/>
    <w:rsid w:val="003D738E"/>
    <w:rsid w:val="00420B20"/>
    <w:rsid w:val="00452143"/>
    <w:rsid w:val="00792D18"/>
    <w:rsid w:val="00D2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978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660"/>
    <w:rPr>
      <w:lang w:eastAsia="de-AT"/>
    </w:rPr>
  </w:style>
  <w:style w:type="paragraph" w:styleId="berschrift1">
    <w:name w:val="heading 1"/>
    <w:basedOn w:val="Standard"/>
    <w:next w:val="Standard"/>
    <w:qFormat/>
    <w:rsid w:val="00577660"/>
    <w:pPr>
      <w:keepNext/>
      <w:outlineLvl w:val="0"/>
    </w:pPr>
    <w:rPr>
      <w:sz w:val="24"/>
    </w:rPr>
  </w:style>
  <w:style w:type="paragraph" w:styleId="berschrift4">
    <w:name w:val="heading 4"/>
    <w:basedOn w:val="Standard"/>
    <w:next w:val="Standard"/>
    <w:qFormat/>
    <w:rsid w:val="00577660"/>
    <w:pPr>
      <w:keepNext/>
      <w:jc w:val="center"/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rsid w:val="00577660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577660"/>
    <w:pPr>
      <w:keepNext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577660"/>
    <w:pPr>
      <w:keepNext/>
      <w:ind w:left="2832" w:hanging="2832"/>
      <w:outlineLvl w:val="6"/>
    </w:pPr>
    <w:rPr>
      <w:b/>
      <w:sz w:val="24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77660"/>
    <w:rPr>
      <w:sz w:val="24"/>
    </w:rPr>
  </w:style>
  <w:style w:type="character" w:styleId="Link">
    <w:name w:val="Hyperlink"/>
    <w:basedOn w:val="Absatzstandardschriftart"/>
    <w:rsid w:val="00577660"/>
    <w:rPr>
      <w:color w:val="0000FF"/>
      <w:u w:val="single"/>
    </w:rPr>
  </w:style>
  <w:style w:type="paragraph" w:styleId="Textkrpereinzug">
    <w:name w:val="Body Text Indent"/>
    <w:basedOn w:val="Standard"/>
    <w:rsid w:val="00577660"/>
    <w:pPr>
      <w:spacing w:line="360" w:lineRule="auto"/>
      <w:ind w:left="1985" w:hanging="1985"/>
    </w:pPr>
    <w:rPr>
      <w:sz w:val="24"/>
    </w:rPr>
  </w:style>
  <w:style w:type="paragraph" w:styleId="Textkrpereinzug2">
    <w:name w:val="Body Text Indent 2"/>
    <w:basedOn w:val="Standard"/>
    <w:rsid w:val="00577660"/>
    <w:pPr>
      <w:tabs>
        <w:tab w:val="left" w:pos="1985"/>
      </w:tabs>
      <w:spacing w:line="360" w:lineRule="auto"/>
      <w:ind w:left="1980" w:hanging="1980"/>
    </w:pPr>
    <w:rPr>
      <w:sz w:val="24"/>
    </w:rPr>
  </w:style>
  <w:style w:type="paragraph" w:customStyle="1" w:styleId="TextA">
    <w:name w:val="Text A"/>
    <w:rsid w:val="00E3050C"/>
    <w:rPr>
      <w:rFonts w:ascii="Helvetica" w:eastAsia="ヒラギノ角ゴ Pro W3" w:hAnsi="Helvetica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660"/>
    <w:rPr>
      <w:lang w:eastAsia="de-AT"/>
    </w:rPr>
  </w:style>
  <w:style w:type="paragraph" w:styleId="berschrift1">
    <w:name w:val="heading 1"/>
    <w:basedOn w:val="Standard"/>
    <w:next w:val="Standard"/>
    <w:qFormat/>
    <w:rsid w:val="00577660"/>
    <w:pPr>
      <w:keepNext/>
      <w:outlineLvl w:val="0"/>
    </w:pPr>
    <w:rPr>
      <w:sz w:val="24"/>
    </w:rPr>
  </w:style>
  <w:style w:type="paragraph" w:styleId="berschrift4">
    <w:name w:val="heading 4"/>
    <w:basedOn w:val="Standard"/>
    <w:next w:val="Standard"/>
    <w:qFormat/>
    <w:rsid w:val="00577660"/>
    <w:pPr>
      <w:keepNext/>
      <w:jc w:val="center"/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rsid w:val="00577660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577660"/>
    <w:pPr>
      <w:keepNext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577660"/>
    <w:pPr>
      <w:keepNext/>
      <w:ind w:left="2832" w:hanging="2832"/>
      <w:outlineLvl w:val="6"/>
    </w:pPr>
    <w:rPr>
      <w:b/>
      <w:sz w:val="24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77660"/>
    <w:rPr>
      <w:sz w:val="24"/>
    </w:rPr>
  </w:style>
  <w:style w:type="character" w:styleId="Link">
    <w:name w:val="Hyperlink"/>
    <w:basedOn w:val="Absatzstandardschriftart"/>
    <w:rsid w:val="00577660"/>
    <w:rPr>
      <w:color w:val="0000FF"/>
      <w:u w:val="single"/>
    </w:rPr>
  </w:style>
  <w:style w:type="paragraph" w:styleId="Textkrpereinzug">
    <w:name w:val="Body Text Indent"/>
    <w:basedOn w:val="Standard"/>
    <w:rsid w:val="00577660"/>
    <w:pPr>
      <w:spacing w:line="360" w:lineRule="auto"/>
      <w:ind w:left="1985" w:hanging="1985"/>
    </w:pPr>
    <w:rPr>
      <w:sz w:val="24"/>
    </w:rPr>
  </w:style>
  <w:style w:type="paragraph" w:styleId="Textkrpereinzug2">
    <w:name w:val="Body Text Indent 2"/>
    <w:basedOn w:val="Standard"/>
    <w:rsid w:val="00577660"/>
    <w:pPr>
      <w:tabs>
        <w:tab w:val="left" w:pos="1985"/>
      </w:tabs>
      <w:spacing w:line="360" w:lineRule="auto"/>
      <w:ind w:left="1980" w:hanging="1980"/>
    </w:pPr>
    <w:rPr>
      <w:sz w:val="24"/>
    </w:rPr>
  </w:style>
  <w:style w:type="paragraph" w:customStyle="1" w:styleId="TextA">
    <w:name w:val="Text A"/>
    <w:rsid w:val="00E3050C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orbert.brandauer@aon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5142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Mag</vt:lpstr>
      <vt:lpstr>A – 5321 – Koppl</vt:lpstr>
      <vt:lpstr>Staatsbürgerschaft: Österreich</vt:lpstr>
    </vt:vector>
  </TitlesOfParts>
  <Company>Musik</Company>
  <LinksUpToDate>false</LinksUpToDate>
  <CharactersWithSpaces>5947</CharactersWithSpaces>
  <SharedDoc>false</SharedDoc>
  <HLinks>
    <vt:vector size="6" baseType="variant"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mailto:norbert.brandauer@aon.at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subject/>
  <dc:creator>Brandauer Norbert</dc:creator>
  <cp:keywords/>
  <cp:lastModifiedBy>Brandauer Norbert</cp:lastModifiedBy>
  <cp:revision>5</cp:revision>
  <dcterms:created xsi:type="dcterms:W3CDTF">2014-03-06T07:37:00Z</dcterms:created>
  <dcterms:modified xsi:type="dcterms:W3CDTF">2014-12-15T08:36:00Z</dcterms:modified>
</cp:coreProperties>
</file>